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11" w:rsidRDefault="002B05EB" w:rsidP="00E0402E">
      <w:pPr>
        <w:jc w:val="center"/>
        <w:rPr>
          <w:b/>
        </w:rPr>
      </w:pPr>
      <w:r>
        <w:rPr>
          <w:b/>
        </w:rPr>
        <w:t>РЕЗУЛЬТАТЫ</w:t>
      </w:r>
      <w:r w:rsidR="00C574A7"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Pr="00BF5B11" w:rsidRDefault="00BF5B11" w:rsidP="00E0402E">
      <w:pPr>
        <w:jc w:val="center"/>
        <w:rPr>
          <w:b/>
        </w:rPr>
      </w:pPr>
      <w:r>
        <w:rPr>
          <w:b/>
        </w:rPr>
        <w:t>Совета Депутатов поселения Сосенское «О</w:t>
      </w:r>
      <w:r w:rsidR="00884F02">
        <w:rPr>
          <w:b/>
        </w:rPr>
        <w:t xml:space="preserve">б исполнении </w:t>
      </w:r>
      <w:r w:rsidR="00E0402E" w:rsidRPr="00BF5B11">
        <w:rPr>
          <w:b/>
        </w:rPr>
        <w:t>бюджет</w:t>
      </w:r>
      <w:r w:rsidR="00884F02">
        <w:rPr>
          <w:b/>
        </w:rPr>
        <w:t>а</w:t>
      </w:r>
      <w:r w:rsidR="00E0402E" w:rsidRPr="00BF5B11">
        <w:rPr>
          <w:b/>
        </w:rPr>
        <w:t xml:space="preserve"> поселения Сосенское в городе Москве </w:t>
      </w:r>
      <w:r w:rsidR="00884F02">
        <w:rPr>
          <w:b/>
        </w:rPr>
        <w:t>з</w:t>
      </w:r>
      <w:r w:rsidR="00E0402E" w:rsidRPr="00BF5B11">
        <w:rPr>
          <w:b/>
        </w:rPr>
        <w:t>а 201</w:t>
      </w:r>
      <w:r w:rsidR="002C646C">
        <w:rPr>
          <w:b/>
        </w:rPr>
        <w:t>5</w:t>
      </w:r>
      <w:r w:rsidR="00E0402E" w:rsidRPr="00BF5B11">
        <w:rPr>
          <w:b/>
        </w:rPr>
        <w:t xml:space="preserve"> год</w:t>
      </w:r>
      <w:r>
        <w:rPr>
          <w:b/>
        </w:rPr>
        <w:t>»</w:t>
      </w:r>
    </w:p>
    <w:p w:rsidR="00E0402E" w:rsidRPr="00EA5D11" w:rsidRDefault="00E0402E" w:rsidP="00E0402E">
      <w:pPr>
        <w:jc w:val="center"/>
      </w:pPr>
    </w:p>
    <w:p w:rsidR="00E73D0A" w:rsidRDefault="002C646C" w:rsidP="008B2269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</w:pPr>
      <w:r>
        <w:t>19</w:t>
      </w:r>
      <w:r w:rsidR="009E6894">
        <w:t>.</w:t>
      </w:r>
      <w:r w:rsidR="00E57C01">
        <w:t>04</w:t>
      </w:r>
      <w:r w:rsidR="009E6894">
        <w:t>.</w:t>
      </w:r>
      <w:r w:rsidR="00BF5B11">
        <w:t>201</w:t>
      </w:r>
      <w:r>
        <w:t>6</w:t>
      </w:r>
      <w:r w:rsidR="00BF5B11">
        <w:t xml:space="preserve"> г. </w:t>
      </w:r>
      <w:r w:rsidR="008B2269">
        <w:t>с 17.00 ч до 1</w:t>
      </w:r>
      <w:r w:rsidR="002B05EB">
        <w:t>8</w:t>
      </w:r>
      <w:r w:rsidR="008B2269">
        <w:t>.</w:t>
      </w:r>
      <w:r w:rsidR="002B05EB">
        <w:t>00</w:t>
      </w:r>
      <w:r w:rsidR="008B2269">
        <w:t xml:space="preserve">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г.Москва, поселение Сосенское, пос. Газопровод, дом 18, к.1, конференц-зал</w:t>
      </w:r>
      <w:r w:rsidR="008B2269" w:rsidRPr="008B2269">
        <w:t xml:space="preserve"> </w:t>
      </w:r>
      <w:r w:rsidR="008B2269">
        <w:t xml:space="preserve">на основании Решения Совета депутатов поселения Сосенское от </w:t>
      </w:r>
      <w:r>
        <w:t>17</w:t>
      </w:r>
      <w:r w:rsidR="004614CB">
        <w:t>.</w:t>
      </w:r>
      <w:r w:rsidR="00E57C01">
        <w:t>03</w:t>
      </w:r>
      <w:r w:rsidR="004614CB">
        <w:t>.</w:t>
      </w:r>
      <w:r w:rsidR="008B2269">
        <w:t>201</w:t>
      </w:r>
      <w:r>
        <w:t>6</w:t>
      </w:r>
      <w:r w:rsidR="008B2269">
        <w:t xml:space="preserve"> г. № </w:t>
      </w:r>
      <w:r>
        <w:t>46</w:t>
      </w:r>
      <w:r w:rsidR="008B2269">
        <w:t>/</w:t>
      </w:r>
      <w:r>
        <w:t>4</w:t>
      </w:r>
      <w:r w:rsidR="008B2269">
        <w:t xml:space="preserve"> «О назначении публичных слушаний по проекту решения «О</w:t>
      </w:r>
      <w:r w:rsidR="00E57C01">
        <w:t>б исполнении</w:t>
      </w:r>
      <w:r w:rsidR="008B2269">
        <w:t xml:space="preserve"> бюджет</w:t>
      </w:r>
      <w:r w:rsidR="00E57C01">
        <w:t>а</w:t>
      </w:r>
      <w:r w:rsidR="008B2269">
        <w:t xml:space="preserve"> поселения Сосенское в городе Москве </w:t>
      </w:r>
      <w:r w:rsidR="00E57C01">
        <w:t>з</w:t>
      </w:r>
      <w:r w:rsidR="008B2269">
        <w:t>а 201</w:t>
      </w:r>
      <w:r>
        <w:t>5</w:t>
      </w:r>
      <w:r w:rsidR="008B2269">
        <w:t xml:space="preserve"> год» и определения порядка учета предложений и участия граждан в его обсуждении» проведены публичные слушания по проекту нормативного правового акта – решения Совета депутатов поселения Сосенское «О</w:t>
      </w:r>
      <w:r w:rsidR="00E57C01">
        <w:t>б исполнении</w:t>
      </w:r>
      <w:r w:rsidR="008B2269">
        <w:t xml:space="preserve"> бюджет</w:t>
      </w:r>
      <w:r w:rsidR="00E57C01">
        <w:t>а</w:t>
      </w:r>
      <w:r w:rsidR="008B2269">
        <w:t xml:space="preserve"> поселения Сосенское в городе Москве </w:t>
      </w:r>
      <w:r w:rsidR="00E57C01">
        <w:t>з</w:t>
      </w:r>
      <w:r w:rsidR="008B2269">
        <w:t>а 201</w:t>
      </w:r>
      <w:r>
        <w:t>5</w:t>
      </w:r>
      <w:r w:rsidR="008B2269">
        <w:t xml:space="preserve"> год»</w:t>
      </w:r>
      <w:r w:rsidR="00404B78">
        <w:t>.</w:t>
      </w:r>
      <w:r w:rsidR="0033641B">
        <w:t xml:space="preserve"> </w:t>
      </w:r>
    </w:p>
    <w:p w:rsidR="008B2269" w:rsidRDefault="0033641B" w:rsidP="008B2269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</w:pPr>
      <w:r>
        <w:t xml:space="preserve">Инициатором проведения </w:t>
      </w:r>
      <w:r w:rsidR="00E73D0A">
        <w:t xml:space="preserve">сегодняшних </w:t>
      </w:r>
      <w:r w:rsidR="00774A26">
        <w:t>публичных слушаний являлся</w:t>
      </w:r>
      <w:r>
        <w:t xml:space="preserve"> Совет депутатов поселения Сосенское.</w:t>
      </w:r>
    </w:p>
    <w:p w:rsidR="00404B78" w:rsidRPr="00404B78" w:rsidRDefault="00404B78" w:rsidP="00404B78">
      <w:pPr>
        <w:pStyle w:val="Style2"/>
        <w:spacing w:line="276" w:lineRule="auto"/>
        <w:ind w:left="34" w:firstLine="709"/>
        <w:jc w:val="both"/>
      </w:pPr>
      <w:r w:rsidRPr="00404B78">
        <w:t xml:space="preserve">На публичных слушаниях </w:t>
      </w:r>
      <w:proofErr w:type="spellStart"/>
      <w:r w:rsidRPr="00404B78">
        <w:t>рисутствовало</w:t>
      </w:r>
      <w:proofErr w:type="spellEnd"/>
      <w:r w:rsidRPr="00404B78">
        <w:t xml:space="preserve"> </w:t>
      </w:r>
      <w:r w:rsidR="003D0439">
        <w:t>50</w:t>
      </w:r>
      <w:r w:rsidRPr="00404B78">
        <w:t xml:space="preserve"> человек, в том числе жители поселения Сосенское,</w:t>
      </w:r>
      <w:r w:rsidR="002B05EB">
        <w:t xml:space="preserve"> </w:t>
      </w:r>
      <w:r w:rsidRPr="00404B78">
        <w:t xml:space="preserve">депутаты Совета депутатов поселения </w:t>
      </w:r>
      <w:r w:rsidR="00BA5FB5" w:rsidRPr="00404B78">
        <w:t>Сосенское</w:t>
      </w:r>
      <w:r w:rsidR="00BA5FB5">
        <w:t xml:space="preserve">, </w:t>
      </w:r>
      <w:r w:rsidR="009550B9" w:rsidRPr="00404B78">
        <w:t>сотрудники администрации поселения Сосенское</w:t>
      </w:r>
      <w:r w:rsidR="009550B9">
        <w:t>.</w:t>
      </w:r>
      <w:r w:rsidR="00BD0CE9">
        <w:t xml:space="preserve"> При регистрации участникам публичных слушаний выдавались листы записи предложений и замечаний. </w:t>
      </w:r>
    </w:p>
    <w:p w:rsidR="009550B9" w:rsidRPr="00E92254" w:rsidRDefault="002B05EB" w:rsidP="009550B9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b/>
          <w:bCs/>
          <w:iCs/>
        </w:rPr>
      </w:pPr>
      <w:r>
        <w:rPr>
          <w:bCs/>
          <w:iCs/>
        </w:rPr>
        <w:t>Открыл публичные слушания</w:t>
      </w:r>
      <w:r w:rsidR="009550B9" w:rsidRPr="009550B9">
        <w:rPr>
          <w:bCs/>
          <w:iCs/>
        </w:rPr>
        <w:t xml:space="preserve"> руководитель </w:t>
      </w:r>
      <w:r w:rsidR="002C646C">
        <w:rPr>
          <w:bCs/>
          <w:iCs/>
        </w:rPr>
        <w:t>р</w:t>
      </w:r>
      <w:r w:rsidR="009550B9" w:rsidRPr="009550B9">
        <w:rPr>
          <w:bCs/>
          <w:iCs/>
        </w:rPr>
        <w:t>абочей группы по проведению публичных слушаний по проекту решения Совета депутатов поселения Сосенское «Об исполнении бюджета поселения Сосенское в городе Москве за 201</w:t>
      </w:r>
      <w:r w:rsidR="002C646C">
        <w:rPr>
          <w:bCs/>
          <w:iCs/>
        </w:rPr>
        <w:t>5</w:t>
      </w:r>
      <w:r w:rsidR="009550B9" w:rsidRPr="009550B9">
        <w:rPr>
          <w:bCs/>
          <w:iCs/>
        </w:rPr>
        <w:t xml:space="preserve"> </w:t>
      </w:r>
      <w:r w:rsidR="00A9433A" w:rsidRPr="009550B9">
        <w:rPr>
          <w:bCs/>
          <w:iCs/>
        </w:rPr>
        <w:t>год» -</w:t>
      </w:r>
      <w:r w:rsidR="009550B9" w:rsidRPr="009550B9">
        <w:rPr>
          <w:bCs/>
          <w:iCs/>
        </w:rPr>
        <w:t xml:space="preserve"> глава поселения Сосенское </w:t>
      </w:r>
      <w:r w:rsidR="009550B9" w:rsidRPr="00E92254">
        <w:rPr>
          <w:b/>
          <w:bCs/>
          <w:iCs/>
        </w:rPr>
        <w:t>Долженков В.М.</w:t>
      </w:r>
      <w:r>
        <w:rPr>
          <w:b/>
          <w:bCs/>
          <w:iCs/>
        </w:rPr>
        <w:t xml:space="preserve">, </w:t>
      </w:r>
      <w:r>
        <w:rPr>
          <w:bCs/>
          <w:iCs/>
        </w:rPr>
        <w:t>объявил</w:t>
      </w:r>
      <w:r>
        <w:rPr>
          <w:b/>
          <w:bCs/>
          <w:iCs/>
        </w:rPr>
        <w:t xml:space="preserve"> </w:t>
      </w:r>
      <w:r w:rsidRPr="002B05EB">
        <w:rPr>
          <w:bCs/>
          <w:iCs/>
        </w:rPr>
        <w:t>повестку</w:t>
      </w:r>
      <w:r>
        <w:rPr>
          <w:bCs/>
          <w:iCs/>
        </w:rPr>
        <w:t xml:space="preserve"> и регламент</w:t>
      </w:r>
      <w:r w:rsidR="00FE0776">
        <w:rPr>
          <w:bCs/>
          <w:iCs/>
        </w:rPr>
        <w:t xml:space="preserve"> публичных слушаний, по которым</w:t>
      </w:r>
      <w:r>
        <w:rPr>
          <w:bCs/>
          <w:iCs/>
        </w:rPr>
        <w:t xml:space="preserve"> </w:t>
      </w:r>
      <w:r w:rsidR="00FE0776">
        <w:rPr>
          <w:bCs/>
          <w:iCs/>
        </w:rPr>
        <w:t xml:space="preserve">было проведено голосование. </w:t>
      </w:r>
      <w:r w:rsidR="00A21473" w:rsidRPr="00A21473">
        <w:rPr>
          <w:bCs/>
          <w:iCs/>
        </w:rPr>
        <w:t>Результат голосования: «за» - 50, «против» - нет, «воздержались» - нет. Единогласно.</w:t>
      </w:r>
    </w:p>
    <w:p w:rsidR="003D0439" w:rsidRDefault="003D0439" w:rsidP="00404B78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</w:pPr>
      <w:r>
        <w:t xml:space="preserve">С информацией об итогах работы рабочей группы по проведению публичных слушаний выступила секретарь рабочей группы, заместитель начальника планово-экономического отдела </w:t>
      </w:r>
      <w:r w:rsidR="000D4278">
        <w:t xml:space="preserve">администрации </w:t>
      </w:r>
      <w:r w:rsidR="000D4278" w:rsidRPr="000D4278">
        <w:rPr>
          <w:b/>
        </w:rPr>
        <w:t>Кондратьева Н.В.</w:t>
      </w:r>
      <w:r w:rsidR="000D4278">
        <w:rPr>
          <w:b/>
        </w:rPr>
        <w:t xml:space="preserve"> </w:t>
      </w:r>
      <w:r w:rsidR="000D4278" w:rsidRPr="000D4278">
        <w:t>Пре</w:t>
      </w:r>
      <w:r w:rsidR="000D4278">
        <w:t>дложений и замечаний в рабочую группу по</w:t>
      </w:r>
      <w:r w:rsidR="000D4278" w:rsidRPr="000D4278">
        <w:t xml:space="preserve"> проведению публичных слушаний</w:t>
      </w:r>
      <w:r w:rsidR="000D4278">
        <w:t xml:space="preserve"> в установленное время не поступало.</w:t>
      </w:r>
    </w:p>
    <w:p w:rsidR="00D91036" w:rsidRPr="00E92254" w:rsidRDefault="002F1EFB" w:rsidP="00404B78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b/>
        </w:rPr>
      </w:pPr>
      <w:r>
        <w:t>С</w:t>
      </w:r>
      <w:r w:rsidRPr="002F1EFB">
        <w:t xml:space="preserve"> докладом «Отчет об исполнении бюджета поселения Сосенское в городе Москве за 201</w:t>
      </w:r>
      <w:r w:rsidR="002C646C">
        <w:t>5</w:t>
      </w:r>
      <w:r w:rsidRPr="002F1EFB">
        <w:t xml:space="preserve"> год»</w:t>
      </w:r>
      <w:r>
        <w:t xml:space="preserve"> выступила </w:t>
      </w:r>
      <w:r w:rsidR="002C646C">
        <w:t xml:space="preserve">заместитель главы администрации </w:t>
      </w:r>
      <w:proofErr w:type="spellStart"/>
      <w:r w:rsidR="002C646C" w:rsidRPr="003D0439">
        <w:rPr>
          <w:b/>
        </w:rPr>
        <w:t>Французова</w:t>
      </w:r>
      <w:proofErr w:type="spellEnd"/>
      <w:r w:rsidR="002C646C" w:rsidRPr="003D0439">
        <w:rPr>
          <w:b/>
        </w:rPr>
        <w:t xml:space="preserve"> Т.Ю</w:t>
      </w:r>
      <w:r w:rsidR="002C646C">
        <w:t>.</w:t>
      </w:r>
    </w:p>
    <w:p w:rsidR="009E1957" w:rsidRDefault="00BA5FB5" w:rsidP="009E1957">
      <w:pPr>
        <w:pStyle w:val="Style2"/>
        <w:spacing w:line="276" w:lineRule="auto"/>
        <w:jc w:val="both"/>
        <w:rPr>
          <w:bCs/>
          <w:iCs/>
        </w:rPr>
      </w:pPr>
      <w:r>
        <w:t xml:space="preserve">          </w:t>
      </w:r>
      <w:r w:rsidR="00D91036">
        <w:t xml:space="preserve">  </w:t>
      </w:r>
      <w:r w:rsidR="009E1957" w:rsidRPr="009E1957">
        <w:rPr>
          <w:bCs/>
          <w:iCs/>
        </w:rPr>
        <w:t xml:space="preserve">Первоначально бюджет поселения Сосенское в городе Москве на 2015 год был принят по доходам в сумме 768 320, 86 тыс.  рублей, по расходам – 636 570, 42 тыс. рублей (профицит бюджета –131 750, 44 тыс. рублей). В ходе исполнения бюджета за 2015 год решениями Совета депутатов поселения Сосенское были внесены корректировки.  В результате внесения изменений уточненный план на 2015 год по доходам составил   </w:t>
      </w:r>
      <w:r w:rsidR="009E1957" w:rsidRPr="00485173">
        <w:rPr>
          <w:b/>
          <w:bCs/>
          <w:iCs/>
        </w:rPr>
        <w:t>1 218 813,1</w:t>
      </w:r>
      <w:r w:rsidR="009E1957" w:rsidRPr="009E1957">
        <w:rPr>
          <w:bCs/>
          <w:iCs/>
        </w:rPr>
        <w:t xml:space="preserve"> тыс.  рублей, по расходам – </w:t>
      </w:r>
      <w:r w:rsidR="009E1957" w:rsidRPr="00485173">
        <w:rPr>
          <w:b/>
          <w:bCs/>
          <w:iCs/>
        </w:rPr>
        <w:t>727 236,0</w:t>
      </w:r>
      <w:r w:rsidR="009E1957" w:rsidRPr="009E1957">
        <w:rPr>
          <w:bCs/>
          <w:iCs/>
        </w:rPr>
        <w:t xml:space="preserve"> тыс. рублей, с профицитом 491 577, 1 тыс. рублей.</w:t>
      </w:r>
    </w:p>
    <w:p w:rsidR="00485173" w:rsidRDefault="00485173" w:rsidP="00485173">
      <w:pPr>
        <w:pStyle w:val="Style2"/>
        <w:spacing w:line="276" w:lineRule="auto"/>
        <w:ind w:left="34" w:firstLine="709"/>
        <w:jc w:val="both"/>
        <w:rPr>
          <w:bCs/>
          <w:iCs/>
        </w:rPr>
      </w:pPr>
      <w:r w:rsidRPr="00485173">
        <w:rPr>
          <w:bCs/>
          <w:iCs/>
          <w:u w:val="single"/>
        </w:rPr>
        <w:t>Доходы</w:t>
      </w:r>
      <w:r>
        <w:rPr>
          <w:bCs/>
          <w:iCs/>
        </w:rPr>
        <w:t xml:space="preserve">. Фактическое поступление доходов в местный бюджет в 2015 году составило </w:t>
      </w:r>
      <w:r w:rsidRPr="00AD45B1">
        <w:rPr>
          <w:b/>
          <w:bCs/>
          <w:iCs/>
        </w:rPr>
        <w:t>1 297 976, 5</w:t>
      </w:r>
      <w:r w:rsidRPr="00485173">
        <w:rPr>
          <w:bCs/>
          <w:iCs/>
        </w:rPr>
        <w:t xml:space="preserve"> тыс. рублей</w:t>
      </w:r>
      <w:r w:rsidR="00AD45B1">
        <w:rPr>
          <w:bCs/>
          <w:iCs/>
        </w:rPr>
        <w:t xml:space="preserve">, что составляет </w:t>
      </w:r>
      <w:r w:rsidR="00AD45B1" w:rsidRPr="00AD45B1">
        <w:rPr>
          <w:b/>
          <w:bCs/>
          <w:iCs/>
        </w:rPr>
        <w:t>106,5</w:t>
      </w:r>
      <w:r w:rsidR="00AD45B1">
        <w:rPr>
          <w:bCs/>
          <w:iCs/>
        </w:rPr>
        <w:t xml:space="preserve"> % годовых плановых назначений.</w:t>
      </w:r>
    </w:p>
    <w:p w:rsidR="009E1957" w:rsidRPr="009E1957" w:rsidRDefault="009E1957" w:rsidP="009E1957">
      <w:pPr>
        <w:pStyle w:val="Style2"/>
        <w:spacing w:line="276" w:lineRule="auto"/>
        <w:ind w:left="34" w:firstLine="709"/>
        <w:rPr>
          <w:bCs/>
          <w:iCs/>
        </w:rPr>
      </w:pPr>
      <w:r w:rsidRPr="009E1957">
        <w:rPr>
          <w:bCs/>
          <w:iCs/>
        </w:rPr>
        <w:t>Основными источниками</w:t>
      </w:r>
      <w:r w:rsidRPr="009E1957">
        <w:rPr>
          <w:b/>
          <w:bCs/>
          <w:i/>
          <w:iCs/>
        </w:rPr>
        <w:t xml:space="preserve"> </w:t>
      </w:r>
      <w:r w:rsidRPr="009E1957">
        <w:rPr>
          <w:bCs/>
          <w:iCs/>
        </w:rPr>
        <w:t xml:space="preserve">поступлений </w:t>
      </w:r>
      <w:r w:rsidRPr="00230E52">
        <w:rPr>
          <w:bCs/>
          <w:i/>
          <w:iCs/>
        </w:rPr>
        <w:t>собственных</w:t>
      </w:r>
      <w:r w:rsidRPr="009E1957">
        <w:rPr>
          <w:bCs/>
          <w:iCs/>
        </w:rPr>
        <w:t xml:space="preserve"> </w:t>
      </w:r>
      <w:r w:rsidRPr="00230E52">
        <w:rPr>
          <w:bCs/>
          <w:iCs/>
        </w:rPr>
        <w:t>доходов</w:t>
      </w:r>
      <w:r w:rsidRPr="009E1957">
        <w:rPr>
          <w:bCs/>
          <w:iCs/>
        </w:rPr>
        <w:t xml:space="preserve"> в 2015 году являлись: </w:t>
      </w:r>
    </w:p>
    <w:p w:rsidR="00485173" w:rsidRDefault="009E1957" w:rsidP="00485173">
      <w:pPr>
        <w:pStyle w:val="Style2"/>
        <w:spacing w:line="276" w:lineRule="auto"/>
        <w:jc w:val="both"/>
        <w:rPr>
          <w:bCs/>
          <w:iCs/>
        </w:rPr>
      </w:pPr>
      <w:r w:rsidRPr="009E1957">
        <w:rPr>
          <w:bCs/>
          <w:iCs/>
        </w:rPr>
        <w:t xml:space="preserve">земельный налог – </w:t>
      </w:r>
      <w:r w:rsidRPr="00485173">
        <w:rPr>
          <w:bCs/>
          <w:iCs/>
        </w:rPr>
        <w:t>994 119, 9 тыс. рублей</w:t>
      </w:r>
      <w:r w:rsidRPr="009E1957">
        <w:rPr>
          <w:bCs/>
          <w:iCs/>
        </w:rPr>
        <w:t xml:space="preserve"> (</w:t>
      </w:r>
      <w:r w:rsidR="00485173">
        <w:rPr>
          <w:bCs/>
          <w:iCs/>
        </w:rPr>
        <w:t>76,6 %),</w:t>
      </w:r>
      <w:r w:rsidR="00485173" w:rsidRPr="009E1957">
        <w:rPr>
          <w:bCs/>
          <w:iCs/>
        </w:rPr>
        <w:t xml:space="preserve"> налог на доходы физических лиц – </w:t>
      </w:r>
      <w:r w:rsidR="00485173" w:rsidRPr="00485173">
        <w:rPr>
          <w:bCs/>
          <w:iCs/>
        </w:rPr>
        <w:t>189 538, 3 тыс. рублей</w:t>
      </w:r>
      <w:r w:rsidR="00485173">
        <w:rPr>
          <w:bCs/>
          <w:iCs/>
        </w:rPr>
        <w:t xml:space="preserve"> (14,6 %), </w:t>
      </w:r>
      <w:r w:rsidR="00485173" w:rsidRPr="009E1957">
        <w:rPr>
          <w:bCs/>
          <w:iCs/>
        </w:rPr>
        <w:t>доходы, получаемые в виде арендной платы за земельные участки</w:t>
      </w:r>
      <w:r w:rsidR="00485173">
        <w:rPr>
          <w:bCs/>
          <w:iCs/>
        </w:rPr>
        <w:t xml:space="preserve"> </w:t>
      </w:r>
      <w:r w:rsidR="00485173" w:rsidRPr="009E1957">
        <w:rPr>
          <w:bCs/>
          <w:iCs/>
        </w:rPr>
        <w:t xml:space="preserve">– </w:t>
      </w:r>
      <w:r w:rsidR="00485173" w:rsidRPr="00485173">
        <w:rPr>
          <w:bCs/>
          <w:iCs/>
        </w:rPr>
        <w:t>96 031, 3 тыс. рублей</w:t>
      </w:r>
      <w:r w:rsidR="00485173">
        <w:rPr>
          <w:bCs/>
          <w:iCs/>
        </w:rPr>
        <w:t xml:space="preserve"> (7,4 %), </w:t>
      </w:r>
      <w:r w:rsidR="00485173" w:rsidRPr="009E1957">
        <w:rPr>
          <w:bCs/>
          <w:iCs/>
        </w:rPr>
        <w:t>налог на имущество физических лиц</w:t>
      </w:r>
      <w:r w:rsidR="00485173">
        <w:rPr>
          <w:bCs/>
          <w:iCs/>
        </w:rPr>
        <w:t xml:space="preserve"> </w:t>
      </w:r>
      <w:r w:rsidR="00485173" w:rsidRPr="009E1957">
        <w:rPr>
          <w:bCs/>
          <w:iCs/>
        </w:rPr>
        <w:t xml:space="preserve">– </w:t>
      </w:r>
      <w:r w:rsidR="00485173" w:rsidRPr="00485173">
        <w:rPr>
          <w:bCs/>
          <w:iCs/>
        </w:rPr>
        <w:t>7 104, 5 тыс. рублей</w:t>
      </w:r>
      <w:r w:rsidR="00485173" w:rsidRPr="009E1957">
        <w:rPr>
          <w:bCs/>
          <w:iCs/>
        </w:rPr>
        <w:t xml:space="preserve"> (0,5 %);</w:t>
      </w:r>
      <w:r w:rsidR="00485173" w:rsidRPr="00485173">
        <w:rPr>
          <w:bCs/>
          <w:iCs/>
        </w:rPr>
        <w:t xml:space="preserve"> </w:t>
      </w:r>
      <w:r w:rsidR="00485173" w:rsidRPr="009E1957">
        <w:rPr>
          <w:bCs/>
          <w:iCs/>
        </w:rPr>
        <w:t xml:space="preserve">доходы от сдачи в аренду </w:t>
      </w:r>
      <w:r w:rsidR="00485173">
        <w:rPr>
          <w:bCs/>
          <w:iCs/>
        </w:rPr>
        <w:t xml:space="preserve">муниципального </w:t>
      </w:r>
      <w:r w:rsidR="00485173" w:rsidRPr="009E1957">
        <w:rPr>
          <w:bCs/>
          <w:iCs/>
        </w:rPr>
        <w:t>имущества</w:t>
      </w:r>
      <w:r w:rsidR="00485173">
        <w:rPr>
          <w:bCs/>
          <w:iCs/>
        </w:rPr>
        <w:t xml:space="preserve"> </w:t>
      </w:r>
      <w:r w:rsidR="00485173" w:rsidRPr="009E1957">
        <w:rPr>
          <w:bCs/>
          <w:iCs/>
        </w:rPr>
        <w:t>–</w:t>
      </w:r>
      <w:r w:rsidR="00485173">
        <w:rPr>
          <w:bCs/>
          <w:iCs/>
        </w:rPr>
        <w:t xml:space="preserve"> </w:t>
      </w:r>
      <w:r w:rsidR="00485173" w:rsidRPr="00485173">
        <w:rPr>
          <w:bCs/>
          <w:iCs/>
        </w:rPr>
        <w:t>4 207, 5 тыс. рублей (0,3 %).</w:t>
      </w:r>
    </w:p>
    <w:p w:rsidR="00AD45B1" w:rsidRDefault="00AD45B1" w:rsidP="00AD45B1">
      <w:pPr>
        <w:pStyle w:val="Style2"/>
        <w:spacing w:line="276" w:lineRule="auto"/>
        <w:ind w:left="34" w:firstLine="709"/>
        <w:jc w:val="both"/>
        <w:rPr>
          <w:bCs/>
          <w:iCs/>
        </w:rPr>
      </w:pPr>
      <w:r w:rsidRPr="00AD45B1">
        <w:rPr>
          <w:bCs/>
          <w:iCs/>
          <w:u w:val="single"/>
        </w:rPr>
        <w:t>Расходы</w:t>
      </w:r>
      <w:r>
        <w:rPr>
          <w:bCs/>
          <w:iCs/>
        </w:rPr>
        <w:t xml:space="preserve">. </w:t>
      </w:r>
      <w:r w:rsidRPr="00AD45B1">
        <w:rPr>
          <w:bCs/>
          <w:iCs/>
        </w:rPr>
        <w:t xml:space="preserve">Фактически за 2015 год план по расходам исполнен в сумме </w:t>
      </w:r>
      <w:r w:rsidRPr="00AD45B1">
        <w:rPr>
          <w:b/>
          <w:bCs/>
          <w:iCs/>
        </w:rPr>
        <w:t xml:space="preserve">706 118, 7 </w:t>
      </w:r>
      <w:r w:rsidRPr="00AD45B1">
        <w:rPr>
          <w:bCs/>
          <w:iCs/>
        </w:rPr>
        <w:t xml:space="preserve">тыс. рублей, что составляет </w:t>
      </w:r>
      <w:r w:rsidRPr="00AD45B1">
        <w:rPr>
          <w:b/>
          <w:bCs/>
          <w:iCs/>
        </w:rPr>
        <w:t>97,1 %</w:t>
      </w:r>
      <w:r w:rsidRPr="00AD45B1">
        <w:rPr>
          <w:bCs/>
          <w:iCs/>
        </w:rPr>
        <w:t xml:space="preserve"> годовых плановых назначений.</w:t>
      </w:r>
    </w:p>
    <w:p w:rsidR="00AD45B1" w:rsidRDefault="00AD45B1" w:rsidP="00AD45B1">
      <w:pPr>
        <w:pStyle w:val="Style2"/>
        <w:spacing w:line="276" w:lineRule="auto"/>
        <w:ind w:left="34" w:firstLine="709"/>
        <w:jc w:val="both"/>
        <w:rPr>
          <w:bCs/>
          <w:iCs/>
        </w:rPr>
      </w:pPr>
      <w:r w:rsidRPr="00AD45B1">
        <w:rPr>
          <w:bCs/>
          <w:iCs/>
        </w:rPr>
        <w:t>В 2015 году в поселении Сосенское финансировалось 11 долгосрочных</w:t>
      </w:r>
      <w:r>
        <w:rPr>
          <w:bCs/>
          <w:iCs/>
        </w:rPr>
        <w:t xml:space="preserve"> целевых </w:t>
      </w:r>
      <w:r>
        <w:rPr>
          <w:bCs/>
          <w:iCs/>
        </w:rPr>
        <w:lastRenderedPageBreak/>
        <w:t xml:space="preserve">муниципальных программ. </w:t>
      </w:r>
    </w:p>
    <w:p w:rsidR="00AD45B1" w:rsidRDefault="00AD45B1" w:rsidP="00AD45B1">
      <w:pPr>
        <w:pStyle w:val="Style2"/>
        <w:spacing w:line="276" w:lineRule="auto"/>
        <w:ind w:left="34" w:firstLine="709"/>
        <w:jc w:val="both"/>
        <w:rPr>
          <w:bCs/>
          <w:iCs/>
        </w:rPr>
      </w:pPr>
      <w:r w:rsidRPr="00AD45B1">
        <w:rPr>
          <w:bCs/>
          <w:iCs/>
        </w:rPr>
        <w:t>Значительный удельный вес расходов в 2015 году пришелся на жилищно-коммунальное хозяйство. Расходы составили 364 042, 8 тыс. рублей, что составляет 97,7 % при плановых назначени</w:t>
      </w:r>
      <w:r>
        <w:rPr>
          <w:bCs/>
          <w:iCs/>
        </w:rPr>
        <w:t>ях</w:t>
      </w:r>
      <w:r w:rsidRPr="00AD45B1">
        <w:rPr>
          <w:bCs/>
          <w:iCs/>
        </w:rPr>
        <w:t xml:space="preserve"> 372 535, 6 тыс. рублей.</w:t>
      </w:r>
    </w:p>
    <w:p w:rsidR="00400DF7" w:rsidRDefault="00400DF7" w:rsidP="00AD45B1">
      <w:pPr>
        <w:pStyle w:val="Style2"/>
        <w:spacing w:line="276" w:lineRule="auto"/>
        <w:ind w:left="34" w:firstLine="709"/>
        <w:jc w:val="both"/>
        <w:rPr>
          <w:bCs/>
          <w:iCs/>
        </w:rPr>
      </w:pPr>
      <w:r>
        <w:rPr>
          <w:bCs/>
          <w:iCs/>
        </w:rPr>
        <w:t xml:space="preserve">В докладе </w:t>
      </w:r>
      <w:r w:rsidR="002E3DA6">
        <w:rPr>
          <w:bCs/>
          <w:iCs/>
        </w:rPr>
        <w:t xml:space="preserve">были </w:t>
      </w:r>
      <w:r>
        <w:rPr>
          <w:bCs/>
          <w:iCs/>
        </w:rPr>
        <w:t xml:space="preserve">подробно отражены </w:t>
      </w:r>
      <w:r w:rsidR="003B73DF">
        <w:rPr>
          <w:bCs/>
          <w:iCs/>
        </w:rPr>
        <w:t xml:space="preserve">все виды расходования бюджетных средств по каждой муниципальной программе. </w:t>
      </w:r>
    </w:p>
    <w:p w:rsidR="00D821E3" w:rsidRPr="009E1957" w:rsidRDefault="00D821E3" w:rsidP="00D821E3">
      <w:pPr>
        <w:pStyle w:val="Style2"/>
        <w:spacing w:line="276" w:lineRule="auto"/>
        <w:ind w:left="0" w:firstLine="709"/>
        <w:jc w:val="both"/>
        <w:rPr>
          <w:bCs/>
          <w:iCs/>
        </w:rPr>
      </w:pPr>
      <w:r w:rsidRPr="003B73DF">
        <w:rPr>
          <w:bCs/>
          <w:iCs/>
        </w:rPr>
        <w:t xml:space="preserve">За счет средств местного бюджета </w:t>
      </w:r>
      <w:r>
        <w:rPr>
          <w:bCs/>
          <w:iCs/>
        </w:rPr>
        <w:t xml:space="preserve">в 2015 году </w:t>
      </w:r>
      <w:r w:rsidRPr="003B73DF">
        <w:rPr>
          <w:bCs/>
          <w:iCs/>
        </w:rPr>
        <w:t>финансировал</w:t>
      </w:r>
      <w:r>
        <w:rPr>
          <w:bCs/>
          <w:iCs/>
        </w:rPr>
        <w:t>а</w:t>
      </w:r>
      <w:r w:rsidRPr="003B73DF">
        <w:rPr>
          <w:bCs/>
          <w:iCs/>
        </w:rPr>
        <w:t xml:space="preserve">сь </w:t>
      </w:r>
      <w:r>
        <w:rPr>
          <w:bCs/>
          <w:iCs/>
        </w:rPr>
        <w:t xml:space="preserve">деятельность муниципальных </w:t>
      </w:r>
      <w:r w:rsidRPr="003B73DF">
        <w:rPr>
          <w:bCs/>
          <w:iCs/>
        </w:rPr>
        <w:t>бюджетны</w:t>
      </w:r>
      <w:r>
        <w:rPr>
          <w:bCs/>
          <w:iCs/>
        </w:rPr>
        <w:t>х</w:t>
      </w:r>
      <w:r w:rsidRPr="003B73DF">
        <w:rPr>
          <w:bCs/>
          <w:iCs/>
        </w:rPr>
        <w:t xml:space="preserve"> учреждени</w:t>
      </w:r>
      <w:r>
        <w:rPr>
          <w:bCs/>
          <w:iCs/>
        </w:rPr>
        <w:t>й</w:t>
      </w:r>
      <w:r w:rsidRPr="003B73DF">
        <w:rPr>
          <w:bCs/>
          <w:iCs/>
        </w:rPr>
        <w:t xml:space="preserve"> «</w:t>
      </w:r>
      <w:r>
        <w:rPr>
          <w:bCs/>
          <w:iCs/>
        </w:rPr>
        <w:t>ДК</w:t>
      </w:r>
      <w:r w:rsidRPr="003B73DF">
        <w:rPr>
          <w:bCs/>
          <w:iCs/>
        </w:rPr>
        <w:t xml:space="preserve"> Коммунарка»</w:t>
      </w:r>
      <w:r>
        <w:rPr>
          <w:bCs/>
          <w:iCs/>
        </w:rPr>
        <w:t xml:space="preserve"> </w:t>
      </w:r>
      <w:r w:rsidRPr="003B73DF">
        <w:rPr>
          <w:bCs/>
          <w:iCs/>
        </w:rPr>
        <w:t xml:space="preserve">и «Сосенский центр спорта», учредителем которых является </w:t>
      </w:r>
      <w:r>
        <w:rPr>
          <w:bCs/>
          <w:iCs/>
        </w:rPr>
        <w:t>а</w:t>
      </w:r>
      <w:r w:rsidRPr="003B73DF">
        <w:rPr>
          <w:bCs/>
          <w:iCs/>
        </w:rPr>
        <w:t>дминистрация поселения Сосенское.</w:t>
      </w:r>
      <w:r>
        <w:rPr>
          <w:bCs/>
          <w:iCs/>
        </w:rPr>
        <w:t xml:space="preserve"> Финансирование осуществлялось в виде предоставления субсидий на му</w:t>
      </w:r>
      <w:r w:rsidR="00AD1AF4">
        <w:rPr>
          <w:bCs/>
          <w:iCs/>
        </w:rPr>
        <w:t>ниципальное задание и иные цели.</w:t>
      </w:r>
      <w:r>
        <w:rPr>
          <w:bCs/>
          <w:iCs/>
        </w:rPr>
        <w:t xml:space="preserve"> </w:t>
      </w:r>
      <w:r w:rsidR="00AD1AF4">
        <w:rPr>
          <w:bCs/>
          <w:iCs/>
        </w:rPr>
        <w:t xml:space="preserve">Расходы </w:t>
      </w:r>
      <w:r>
        <w:rPr>
          <w:bCs/>
          <w:iCs/>
        </w:rPr>
        <w:t xml:space="preserve">МБУК «ДК </w:t>
      </w:r>
      <w:r w:rsidR="00AD1AF4">
        <w:rPr>
          <w:bCs/>
          <w:iCs/>
        </w:rPr>
        <w:t>Коммунарка» при</w:t>
      </w:r>
      <w:r>
        <w:rPr>
          <w:bCs/>
          <w:iCs/>
        </w:rPr>
        <w:t xml:space="preserve"> годовых </w:t>
      </w:r>
      <w:r w:rsidRPr="00D821E3">
        <w:rPr>
          <w:bCs/>
          <w:iCs/>
        </w:rPr>
        <w:t>плановы</w:t>
      </w:r>
      <w:r>
        <w:rPr>
          <w:bCs/>
          <w:iCs/>
        </w:rPr>
        <w:t>х</w:t>
      </w:r>
      <w:r w:rsidRPr="00D821E3">
        <w:rPr>
          <w:bCs/>
          <w:iCs/>
        </w:rPr>
        <w:t xml:space="preserve"> назначения</w:t>
      </w:r>
      <w:r>
        <w:rPr>
          <w:bCs/>
          <w:iCs/>
        </w:rPr>
        <w:t>х</w:t>
      </w:r>
      <w:r w:rsidRPr="00D821E3">
        <w:rPr>
          <w:bCs/>
          <w:iCs/>
        </w:rPr>
        <w:t xml:space="preserve"> 55 092,8 тыс.  рублей составили 53 439, 3 тыс. рубле</w:t>
      </w:r>
      <w:r w:rsidR="00AD1AF4">
        <w:rPr>
          <w:bCs/>
          <w:iCs/>
        </w:rPr>
        <w:t>й (97,0 %), расходы</w:t>
      </w:r>
      <w:r w:rsidR="002D7E44">
        <w:rPr>
          <w:bCs/>
          <w:iCs/>
        </w:rPr>
        <w:t xml:space="preserve"> МБУ «</w:t>
      </w:r>
      <w:r w:rsidR="002D7E44" w:rsidRPr="002D7E44">
        <w:rPr>
          <w:bCs/>
          <w:iCs/>
        </w:rPr>
        <w:t>Сосенский центр спорта»</w:t>
      </w:r>
      <w:r w:rsidR="002D7E44">
        <w:rPr>
          <w:bCs/>
          <w:iCs/>
        </w:rPr>
        <w:t xml:space="preserve"> - </w:t>
      </w:r>
      <w:r w:rsidR="002D7E44" w:rsidRPr="002D7E44">
        <w:rPr>
          <w:bCs/>
          <w:iCs/>
        </w:rPr>
        <w:t>плановые значения 37 712,70 тыс. руб</w:t>
      </w:r>
      <w:r w:rsidR="00AD1AF4">
        <w:rPr>
          <w:bCs/>
          <w:iCs/>
        </w:rPr>
        <w:t>лей</w:t>
      </w:r>
      <w:r w:rsidR="002D7E44" w:rsidRPr="002D7E44">
        <w:rPr>
          <w:bCs/>
          <w:iCs/>
        </w:rPr>
        <w:t xml:space="preserve">, исполнение </w:t>
      </w:r>
      <w:r w:rsidR="002D7E44">
        <w:rPr>
          <w:bCs/>
          <w:iCs/>
        </w:rPr>
        <w:t>-</w:t>
      </w:r>
      <w:r w:rsidR="002D7E44" w:rsidRPr="002D7E44">
        <w:rPr>
          <w:bCs/>
          <w:iCs/>
        </w:rPr>
        <w:t xml:space="preserve"> 36 583, 8 тыс. рублей (97,0 %)</w:t>
      </w:r>
      <w:r w:rsidR="002D7E44">
        <w:rPr>
          <w:bCs/>
          <w:iCs/>
        </w:rPr>
        <w:t>.</w:t>
      </w:r>
      <w:r w:rsidR="002D7E44" w:rsidRPr="002D7E44">
        <w:rPr>
          <w:bCs/>
          <w:iCs/>
        </w:rPr>
        <w:t xml:space="preserve"> </w:t>
      </w:r>
    </w:p>
    <w:p w:rsidR="00400DF7" w:rsidRPr="00400DF7" w:rsidRDefault="00400DF7" w:rsidP="00400DF7">
      <w:pPr>
        <w:pStyle w:val="Style2"/>
        <w:spacing w:line="276" w:lineRule="auto"/>
        <w:ind w:left="34" w:firstLine="709"/>
        <w:jc w:val="both"/>
        <w:rPr>
          <w:bCs/>
          <w:iCs/>
        </w:rPr>
      </w:pPr>
      <w:r w:rsidRPr="00400DF7">
        <w:rPr>
          <w:bCs/>
          <w:iCs/>
        </w:rPr>
        <w:t xml:space="preserve">Итого по </w:t>
      </w:r>
      <w:r w:rsidRPr="00400DF7">
        <w:rPr>
          <w:bCs/>
          <w:i/>
          <w:iCs/>
        </w:rPr>
        <w:t>программным</w:t>
      </w:r>
      <w:r w:rsidRPr="00400DF7">
        <w:rPr>
          <w:bCs/>
          <w:iCs/>
        </w:rPr>
        <w:t xml:space="preserve"> направлениям деятельности администрации при плановых назначениях на 2015 год </w:t>
      </w:r>
      <w:r>
        <w:rPr>
          <w:bCs/>
          <w:iCs/>
        </w:rPr>
        <w:t xml:space="preserve">в сумме </w:t>
      </w:r>
      <w:r w:rsidRPr="00400DF7">
        <w:rPr>
          <w:bCs/>
          <w:iCs/>
        </w:rPr>
        <w:t>596 128,0 тыс. рублей исполнение составило 581 051,75 тыс. руб. или 97,5%.</w:t>
      </w:r>
    </w:p>
    <w:p w:rsidR="00400DF7" w:rsidRPr="00AD45B1" w:rsidRDefault="00400DF7" w:rsidP="00400DF7">
      <w:pPr>
        <w:pStyle w:val="Style2"/>
        <w:spacing w:line="276" w:lineRule="auto"/>
        <w:ind w:left="34" w:firstLine="709"/>
        <w:jc w:val="both"/>
        <w:rPr>
          <w:bCs/>
          <w:iCs/>
        </w:rPr>
      </w:pPr>
      <w:r w:rsidRPr="00400DF7">
        <w:rPr>
          <w:bCs/>
          <w:iCs/>
        </w:rPr>
        <w:t xml:space="preserve">По </w:t>
      </w:r>
      <w:r w:rsidRPr="00400DF7">
        <w:rPr>
          <w:bCs/>
          <w:i/>
          <w:iCs/>
        </w:rPr>
        <w:t>непрограммным</w:t>
      </w:r>
      <w:r w:rsidRPr="00400DF7">
        <w:rPr>
          <w:bCs/>
          <w:iCs/>
        </w:rPr>
        <w:t xml:space="preserve"> направлениям деятельности за 2015 год расходы составили 124 903,28 тыс. рублей. При плановых показателях 130 701,72 тыс. рублей исполнено 95,56 %. Денежные средства израсходованы на функционирование администрации поселения Сосенское</w:t>
      </w:r>
      <w:r>
        <w:rPr>
          <w:bCs/>
          <w:iCs/>
        </w:rPr>
        <w:t>.</w:t>
      </w:r>
    </w:p>
    <w:p w:rsidR="009E1957" w:rsidRPr="009E1957" w:rsidRDefault="00AD1AF4" w:rsidP="00AD1AF4">
      <w:pPr>
        <w:pStyle w:val="Style2"/>
        <w:spacing w:line="276" w:lineRule="auto"/>
        <w:ind w:left="0" w:firstLine="709"/>
        <w:jc w:val="both"/>
        <w:rPr>
          <w:bCs/>
          <w:iCs/>
        </w:rPr>
      </w:pPr>
      <w:r w:rsidRPr="00AD1AF4">
        <w:rPr>
          <w:bCs/>
          <w:iCs/>
        </w:rPr>
        <w:t>Расходование средств местного бюджета в 2015 году производилось в соответствии с принципами целевой бюджетной политики, направленной на обеспечение непрерывной деятельности учреждений и выполнения всех намеченных мероприятий, обеспечивающих решение вопросов местного значения, социальной поддержки населения и выполнения принятых долгосрочных целевых муниципальных программ поселения Сосенское в 2015 году.</w:t>
      </w:r>
    </w:p>
    <w:p w:rsidR="009E6894" w:rsidRPr="009E6894" w:rsidRDefault="009E6894" w:rsidP="00726581">
      <w:pPr>
        <w:pStyle w:val="Style2"/>
        <w:spacing w:line="276" w:lineRule="auto"/>
        <w:ind w:left="34" w:firstLine="709"/>
        <w:jc w:val="both"/>
      </w:pPr>
      <w:r w:rsidRPr="009E6894">
        <w:t xml:space="preserve">В ходе проведения публичных слушаний письменных предложений </w:t>
      </w:r>
      <w:r w:rsidR="0033641B">
        <w:t xml:space="preserve">и замечаний </w:t>
      </w:r>
      <w:r w:rsidRPr="009E6894">
        <w:t>не поступ</w:t>
      </w:r>
      <w:r w:rsidR="000D4278">
        <w:t>а</w:t>
      </w:r>
      <w:r w:rsidRPr="009E6894">
        <w:t>ло.</w:t>
      </w:r>
    </w:p>
    <w:p w:rsidR="009E6894" w:rsidRPr="009E6894" w:rsidRDefault="00BA5FB5" w:rsidP="00BA5FB5">
      <w:pPr>
        <w:pStyle w:val="Style2"/>
        <w:spacing w:line="276" w:lineRule="auto"/>
        <w:jc w:val="both"/>
      </w:pPr>
      <w:r>
        <w:t xml:space="preserve">          </w:t>
      </w:r>
      <w:r w:rsidR="00D91036">
        <w:t xml:space="preserve">  </w:t>
      </w:r>
      <w:r w:rsidR="009E6894" w:rsidRPr="009E6894">
        <w:t>Рабочая группа</w:t>
      </w:r>
      <w:r w:rsidR="009E6894">
        <w:t>,</w:t>
      </w:r>
      <w:r w:rsidR="009E6894" w:rsidRPr="009E6894">
        <w:t xml:space="preserve"> рассмотрев все материалы публичных слушаний, рекомендует:</w:t>
      </w:r>
    </w:p>
    <w:p w:rsidR="009E6894" w:rsidRDefault="008332BE" w:rsidP="008332BE">
      <w:pPr>
        <w:tabs>
          <w:tab w:val="left" w:pos="-142"/>
          <w:tab w:val="left" w:pos="0"/>
          <w:tab w:val="center" w:pos="4395"/>
        </w:tabs>
        <w:spacing w:line="276" w:lineRule="auto"/>
        <w:jc w:val="both"/>
      </w:pPr>
      <w:r>
        <w:t xml:space="preserve">          </w:t>
      </w:r>
      <w:r w:rsidR="009E6894">
        <w:t xml:space="preserve">1. Признать публичные слушания по проекту </w:t>
      </w:r>
      <w:r w:rsidR="00BA5FB5">
        <w:t xml:space="preserve">решения </w:t>
      </w:r>
      <w:r w:rsidR="00BA5FB5" w:rsidRPr="00BA5FB5">
        <w:t>«Об исполнении бюджета поселения Сосенское</w:t>
      </w:r>
      <w:r w:rsidR="002C646C">
        <w:t xml:space="preserve"> в городе Москве за 2015</w:t>
      </w:r>
      <w:r w:rsidR="00BA5FB5" w:rsidRPr="00BA5FB5">
        <w:t xml:space="preserve"> год»</w:t>
      </w:r>
      <w:r w:rsidR="00BA5FB5">
        <w:t>,</w:t>
      </w:r>
      <w:r w:rsidR="009E6894">
        <w:t xml:space="preserve"> проведенные </w:t>
      </w:r>
      <w:r w:rsidR="002C646C">
        <w:t>19</w:t>
      </w:r>
      <w:r w:rsidR="00BA5FB5">
        <w:t>.04</w:t>
      </w:r>
      <w:r w:rsidR="009E6894">
        <w:t>.201</w:t>
      </w:r>
      <w:r w:rsidR="002C646C">
        <w:t>6</w:t>
      </w:r>
      <w:r w:rsidR="009E6894">
        <w:t xml:space="preserve"> г., состоявшимися.</w:t>
      </w:r>
    </w:p>
    <w:p w:rsidR="008B2269" w:rsidRDefault="009E6894" w:rsidP="00BA5FB5">
      <w:pPr>
        <w:tabs>
          <w:tab w:val="left" w:pos="-142"/>
          <w:tab w:val="left" w:pos="0"/>
          <w:tab w:val="center" w:pos="4395"/>
        </w:tabs>
        <w:spacing w:line="276" w:lineRule="auto"/>
        <w:jc w:val="both"/>
      </w:pPr>
      <w:r>
        <w:t xml:space="preserve">           2.  </w:t>
      </w:r>
      <w:r w:rsidR="00E76024">
        <w:t xml:space="preserve">Направить протокол и результаты публичных слушаний по проекту решения </w:t>
      </w:r>
      <w:r w:rsidR="00BA5FB5" w:rsidRPr="00BA5FB5">
        <w:t>«Об исполнении бюджета поселения Сосенское в городе Москве за 201</w:t>
      </w:r>
      <w:r w:rsidR="002C646C">
        <w:t>5</w:t>
      </w:r>
      <w:r w:rsidR="00BA5FB5" w:rsidRPr="00BA5FB5">
        <w:t xml:space="preserve"> </w:t>
      </w:r>
      <w:r w:rsidR="0033641B" w:rsidRPr="00BA5FB5">
        <w:t xml:space="preserve">год» </w:t>
      </w:r>
      <w:r w:rsidR="00D91036">
        <w:t xml:space="preserve">в срок </w:t>
      </w:r>
      <w:r w:rsidR="0033641B">
        <w:t>не</w:t>
      </w:r>
      <w:r w:rsidR="00E76024">
        <w:t xml:space="preserve"> позднее 7 дней со дня проведения публичных слушаний в Совет депутатов поселения Сосенское.</w:t>
      </w:r>
    </w:p>
    <w:p w:rsidR="00E76024" w:rsidRPr="00E76024" w:rsidRDefault="00E76024" w:rsidP="002C646C">
      <w:pPr>
        <w:pStyle w:val="Style2"/>
        <w:spacing w:after="240" w:line="276" w:lineRule="auto"/>
        <w:ind w:left="0"/>
        <w:jc w:val="both"/>
      </w:pPr>
      <w:r>
        <w:t xml:space="preserve">          3. Опубликовать настоящие результаты публичных слушаний по проекту решения </w:t>
      </w:r>
      <w:r w:rsidR="00BA5FB5" w:rsidRPr="00BA5FB5">
        <w:t>«Об исполнении бюджета поселения Сосенское в городе Москве за 201</w:t>
      </w:r>
      <w:r w:rsidR="002C646C">
        <w:t>5</w:t>
      </w:r>
      <w:r w:rsidR="00BA5FB5" w:rsidRPr="00BA5FB5">
        <w:t xml:space="preserve"> </w:t>
      </w:r>
      <w:r w:rsidR="0033641B" w:rsidRPr="00BA5FB5">
        <w:t xml:space="preserve">год» </w:t>
      </w:r>
      <w:r w:rsidR="0033641B">
        <w:t>в</w:t>
      </w:r>
      <w:r>
        <w:t xml:space="preserve"> газете «Сосенские вести»</w:t>
      </w:r>
      <w:r w:rsidRPr="00E76024">
        <w:rPr>
          <w:rFonts w:ascii="Arial" w:hAnsi="Arial" w:cs="Arial"/>
        </w:rPr>
        <w:t xml:space="preserve"> </w:t>
      </w:r>
      <w:r w:rsidRPr="00E76024">
        <w:t>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AD1AF4" w:rsidRDefault="002C646C" w:rsidP="00AD1AF4">
      <w:pPr>
        <w:spacing w:line="276" w:lineRule="auto"/>
        <w:jc w:val="both"/>
      </w:pPr>
      <w:r>
        <w:t>20</w:t>
      </w:r>
      <w:r w:rsidR="00E76024">
        <w:t>.</w:t>
      </w:r>
      <w:r w:rsidR="00D91036">
        <w:t>04</w:t>
      </w:r>
      <w:r w:rsidR="00E76024">
        <w:t>.201</w:t>
      </w:r>
      <w:r>
        <w:t>6</w:t>
      </w:r>
      <w:r w:rsidR="00E76024">
        <w:t xml:space="preserve"> г. </w:t>
      </w:r>
      <w:r w:rsidR="00AD1AF4" w:rsidRPr="004614CB">
        <w:t xml:space="preserve">Рабочая группа </w:t>
      </w:r>
      <w:r w:rsidR="00AD1AF4">
        <w:t xml:space="preserve">по проведению публичных слушаний по проекту решения Совета депутатов поселения Сосенское </w:t>
      </w:r>
      <w:r w:rsidR="00AD1AF4" w:rsidRPr="00D91036">
        <w:t>«Об исполнении бюджета поселения Сосенское в городе Москве за 201</w:t>
      </w:r>
      <w:r w:rsidR="00AD1AF4">
        <w:t>5</w:t>
      </w:r>
      <w:r w:rsidR="00AD1AF4" w:rsidRPr="00D91036">
        <w:t xml:space="preserve"> год»</w:t>
      </w:r>
      <w:r w:rsidR="00AD1AF4">
        <w:t>.</w:t>
      </w:r>
    </w:p>
    <w:p w:rsidR="00E92254" w:rsidRDefault="00E92254" w:rsidP="00E73D0A">
      <w:pPr>
        <w:spacing w:line="276" w:lineRule="auto"/>
        <w:jc w:val="both"/>
        <w:rPr>
          <w:b/>
          <w:sz w:val="28"/>
          <w:szCs w:val="28"/>
        </w:rPr>
      </w:pPr>
    </w:p>
    <w:p w:rsidR="00BF5B11" w:rsidRDefault="004614CB" w:rsidP="002F1EFB">
      <w:pPr>
        <w:rPr>
          <w:b/>
          <w:sz w:val="28"/>
          <w:szCs w:val="28"/>
        </w:rPr>
      </w:pPr>
      <w:r w:rsidRPr="008332BE">
        <w:rPr>
          <w:b/>
        </w:rPr>
        <w:t xml:space="preserve">Глава поселения Сосенское </w:t>
      </w:r>
      <w:r w:rsidR="006063B8">
        <w:rPr>
          <w:b/>
        </w:rPr>
        <w:t xml:space="preserve">                                                       </w:t>
      </w:r>
      <w:bookmarkStart w:id="0" w:name="_GoBack"/>
      <w:bookmarkEnd w:id="0"/>
      <w:r w:rsidRPr="008332BE">
        <w:rPr>
          <w:b/>
        </w:rPr>
        <w:t>Долженков</w:t>
      </w:r>
      <w:r w:rsidR="002C646C" w:rsidRPr="002C646C">
        <w:rPr>
          <w:b/>
        </w:rPr>
        <w:t xml:space="preserve"> </w:t>
      </w:r>
      <w:r w:rsidR="002C646C" w:rsidRPr="008332BE">
        <w:rPr>
          <w:b/>
        </w:rPr>
        <w:t>В.М.</w:t>
      </w:r>
      <w:r w:rsidR="002C646C">
        <w:rPr>
          <w:b/>
        </w:rPr>
        <w:t xml:space="preserve">  </w:t>
      </w:r>
    </w:p>
    <w:sectPr w:rsidR="00BF5B11" w:rsidSect="007319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5CF"/>
    <w:multiLevelType w:val="hybridMultilevel"/>
    <w:tmpl w:val="A9C43A6C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B8A0C0F"/>
    <w:multiLevelType w:val="hybridMultilevel"/>
    <w:tmpl w:val="E30C044E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32E54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672F"/>
    <w:rsid w:val="000952C4"/>
    <w:rsid w:val="00095786"/>
    <w:rsid w:val="000A0956"/>
    <w:rsid w:val="000A2129"/>
    <w:rsid w:val="000A559D"/>
    <w:rsid w:val="000A73E9"/>
    <w:rsid w:val="000A7A20"/>
    <w:rsid w:val="000B2D62"/>
    <w:rsid w:val="000B7B59"/>
    <w:rsid w:val="000C07D4"/>
    <w:rsid w:val="000C65A4"/>
    <w:rsid w:val="000D1C30"/>
    <w:rsid w:val="000D21CD"/>
    <w:rsid w:val="000D4278"/>
    <w:rsid w:val="00101B3B"/>
    <w:rsid w:val="00103505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0E52"/>
    <w:rsid w:val="002336A2"/>
    <w:rsid w:val="0023505E"/>
    <w:rsid w:val="00236B6F"/>
    <w:rsid w:val="00247578"/>
    <w:rsid w:val="0025027A"/>
    <w:rsid w:val="00254839"/>
    <w:rsid w:val="0026003F"/>
    <w:rsid w:val="002723F5"/>
    <w:rsid w:val="002830D7"/>
    <w:rsid w:val="00283428"/>
    <w:rsid w:val="00294E52"/>
    <w:rsid w:val="00296A9A"/>
    <w:rsid w:val="002A0267"/>
    <w:rsid w:val="002A512D"/>
    <w:rsid w:val="002B02CD"/>
    <w:rsid w:val="002B05EB"/>
    <w:rsid w:val="002B07BC"/>
    <w:rsid w:val="002C646C"/>
    <w:rsid w:val="002D02DA"/>
    <w:rsid w:val="002D229D"/>
    <w:rsid w:val="002D7E44"/>
    <w:rsid w:val="002E0FDA"/>
    <w:rsid w:val="002E3DA6"/>
    <w:rsid w:val="002E538E"/>
    <w:rsid w:val="002E7EF7"/>
    <w:rsid w:val="002F1EFB"/>
    <w:rsid w:val="002F5A3A"/>
    <w:rsid w:val="002F5B2B"/>
    <w:rsid w:val="00305067"/>
    <w:rsid w:val="0033641B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B73DF"/>
    <w:rsid w:val="003D0439"/>
    <w:rsid w:val="003D5604"/>
    <w:rsid w:val="003E071F"/>
    <w:rsid w:val="003E428B"/>
    <w:rsid w:val="003F118D"/>
    <w:rsid w:val="003F2070"/>
    <w:rsid w:val="003F3BD8"/>
    <w:rsid w:val="003F7DA9"/>
    <w:rsid w:val="00400DF7"/>
    <w:rsid w:val="00404B78"/>
    <w:rsid w:val="00406BA8"/>
    <w:rsid w:val="00406BD0"/>
    <w:rsid w:val="00415BFF"/>
    <w:rsid w:val="00420365"/>
    <w:rsid w:val="00424C75"/>
    <w:rsid w:val="00427D39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85173"/>
    <w:rsid w:val="004858B3"/>
    <w:rsid w:val="00486145"/>
    <w:rsid w:val="0048747C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4CCD"/>
    <w:rsid w:val="0059628B"/>
    <w:rsid w:val="005A21DC"/>
    <w:rsid w:val="005A4A4A"/>
    <w:rsid w:val="005B1EB2"/>
    <w:rsid w:val="005B4195"/>
    <w:rsid w:val="005B6229"/>
    <w:rsid w:val="005C112B"/>
    <w:rsid w:val="005C3469"/>
    <w:rsid w:val="005C580C"/>
    <w:rsid w:val="005D59E4"/>
    <w:rsid w:val="005E4E33"/>
    <w:rsid w:val="005F0F11"/>
    <w:rsid w:val="005F4CF2"/>
    <w:rsid w:val="006063B8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26581"/>
    <w:rsid w:val="007319B3"/>
    <w:rsid w:val="00733306"/>
    <w:rsid w:val="00733A3C"/>
    <w:rsid w:val="00735614"/>
    <w:rsid w:val="00741CB3"/>
    <w:rsid w:val="00742222"/>
    <w:rsid w:val="00744359"/>
    <w:rsid w:val="00747825"/>
    <w:rsid w:val="00762CD4"/>
    <w:rsid w:val="00762DAC"/>
    <w:rsid w:val="00762F2E"/>
    <w:rsid w:val="007642A7"/>
    <w:rsid w:val="0076693F"/>
    <w:rsid w:val="00770900"/>
    <w:rsid w:val="00774486"/>
    <w:rsid w:val="00774A26"/>
    <w:rsid w:val="00776410"/>
    <w:rsid w:val="00776F50"/>
    <w:rsid w:val="007775FE"/>
    <w:rsid w:val="00786639"/>
    <w:rsid w:val="00790776"/>
    <w:rsid w:val="00794632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4F02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50B9"/>
    <w:rsid w:val="00956061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D138C"/>
    <w:rsid w:val="009D2442"/>
    <w:rsid w:val="009D771F"/>
    <w:rsid w:val="009D7D32"/>
    <w:rsid w:val="009E1957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21473"/>
    <w:rsid w:val="00A32335"/>
    <w:rsid w:val="00A32A0D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433A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1AF4"/>
    <w:rsid w:val="00AD45B1"/>
    <w:rsid w:val="00AD4AAD"/>
    <w:rsid w:val="00AD6D5F"/>
    <w:rsid w:val="00AE1F07"/>
    <w:rsid w:val="00B12D08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6ED1"/>
    <w:rsid w:val="00BA5F35"/>
    <w:rsid w:val="00BA5FB5"/>
    <w:rsid w:val="00BB0353"/>
    <w:rsid w:val="00BB1669"/>
    <w:rsid w:val="00BB4862"/>
    <w:rsid w:val="00BC550C"/>
    <w:rsid w:val="00BD0CE9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76003"/>
    <w:rsid w:val="00D81304"/>
    <w:rsid w:val="00D81A2A"/>
    <w:rsid w:val="00D821E3"/>
    <w:rsid w:val="00D821F6"/>
    <w:rsid w:val="00D85343"/>
    <w:rsid w:val="00D91036"/>
    <w:rsid w:val="00DA4272"/>
    <w:rsid w:val="00DA4FF0"/>
    <w:rsid w:val="00DB0F53"/>
    <w:rsid w:val="00DB300B"/>
    <w:rsid w:val="00DB6209"/>
    <w:rsid w:val="00DC6CFB"/>
    <w:rsid w:val="00DD3590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57C01"/>
    <w:rsid w:val="00E6355B"/>
    <w:rsid w:val="00E73D0A"/>
    <w:rsid w:val="00E76024"/>
    <w:rsid w:val="00E80DEB"/>
    <w:rsid w:val="00E90109"/>
    <w:rsid w:val="00E92254"/>
    <w:rsid w:val="00EA020B"/>
    <w:rsid w:val="00EA244D"/>
    <w:rsid w:val="00EA41D8"/>
    <w:rsid w:val="00EA5D11"/>
    <w:rsid w:val="00EA7A53"/>
    <w:rsid w:val="00EC45FE"/>
    <w:rsid w:val="00EE2FFB"/>
    <w:rsid w:val="00EF0238"/>
    <w:rsid w:val="00F051FC"/>
    <w:rsid w:val="00F06658"/>
    <w:rsid w:val="00F11F5C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E0776"/>
    <w:rsid w:val="00FF359E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olesya</cp:lastModifiedBy>
  <cp:revision>28</cp:revision>
  <cp:lastPrinted>2013-11-15T10:17:00Z</cp:lastPrinted>
  <dcterms:created xsi:type="dcterms:W3CDTF">2013-05-08T10:02:00Z</dcterms:created>
  <dcterms:modified xsi:type="dcterms:W3CDTF">2016-04-22T06:54:00Z</dcterms:modified>
</cp:coreProperties>
</file>